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85" w:rsidRPr="00B43663" w:rsidRDefault="00B633E7" w:rsidP="00716185">
      <w:pPr>
        <w:keepNext/>
        <w:keepLines/>
        <w:tabs>
          <w:tab w:val="left" w:pos="993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bookmarkStart w:id="0" w:name="_GoBack"/>
      <w:r w:rsidR="00716185" w:rsidRPr="00B43663">
        <w:rPr>
          <w:rFonts w:ascii="Times New Roman" w:eastAsia="Times New Roman" w:hAnsi="Times New Roman" w:cs="Calibri"/>
          <w:sz w:val="24"/>
          <w:szCs w:val="24"/>
        </w:rPr>
        <w:t>УТВЕРЖДЕНО</w:t>
      </w:r>
    </w:p>
    <w:p w:rsidR="00716185" w:rsidRPr="00B43663" w:rsidRDefault="00716185" w:rsidP="00716185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B43663">
        <w:rPr>
          <w:rFonts w:ascii="Times New Roman" w:eastAsia="Times New Roman" w:hAnsi="Times New Roman" w:cs="Calibri"/>
          <w:sz w:val="24"/>
          <w:szCs w:val="24"/>
        </w:rPr>
        <w:t>приказом</w:t>
      </w:r>
    </w:p>
    <w:p w:rsidR="00716185" w:rsidRPr="00B43663" w:rsidRDefault="00716185" w:rsidP="00716185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B43663">
        <w:rPr>
          <w:rFonts w:ascii="Times New Roman" w:eastAsia="Times New Roman" w:hAnsi="Times New Roman" w:cs="Calibri"/>
          <w:sz w:val="24"/>
          <w:szCs w:val="24"/>
        </w:rPr>
        <w:t xml:space="preserve">Управления образования </w:t>
      </w:r>
    </w:p>
    <w:p w:rsidR="00716185" w:rsidRPr="00B43663" w:rsidRDefault="00716185" w:rsidP="00716185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B43663">
        <w:rPr>
          <w:rFonts w:ascii="Times New Roman" w:eastAsia="Times New Roman" w:hAnsi="Times New Roman" w:cs="Calibri"/>
          <w:sz w:val="24"/>
          <w:szCs w:val="24"/>
        </w:rPr>
        <w:t>администрации</w:t>
      </w:r>
    </w:p>
    <w:p w:rsidR="00716185" w:rsidRPr="00B43663" w:rsidRDefault="00716185" w:rsidP="00716185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i/>
          <w:sz w:val="24"/>
          <w:szCs w:val="24"/>
        </w:rPr>
      </w:pPr>
      <w:r w:rsidRPr="00B43663">
        <w:rPr>
          <w:rFonts w:ascii="Times New Roman" w:eastAsia="Times New Roman" w:hAnsi="Times New Roman" w:cs="Calibri"/>
          <w:sz w:val="24"/>
          <w:szCs w:val="24"/>
        </w:rPr>
        <w:t>муниципального района «Сулейман-</w:t>
      </w:r>
      <w:proofErr w:type="spellStart"/>
      <w:r w:rsidRPr="00B43663">
        <w:rPr>
          <w:rFonts w:ascii="Times New Roman" w:eastAsia="Times New Roman" w:hAnsi="Times New Roman" w:cs="Calibri"/>
          <w:sz w:val="24"/>
          <w:szCs w:val="24"/>
        </w:rPr>
        <w:t>Стальский</w:t>
      </w:r>
      <w:proofErr w:type="spellEnd"/>
      <w:r w:rsidRPr="00B43663">
        <w:rPr>
          <w:rFonts w:ascii="Times New Roman" w:eastAsia="Times New Roman" w:hAnsi="Times New Roman" w:cs="Calibri"/>
          <w:sz w:val="24"/>
          <w:szCs w:val="24"/>
        </w:rPr>
        <w:t xml:space="preserve"> район»</w:t>
      </w:r>
    </w:p>
    <w:p w:rsidR="00716185" w:rsidRPr="00B43663" w:rsidRDefault="00716185" w:rsidP="00716185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i/>
          <w:sz w:val="24"/>
          <w:szCs w:val="24"/>
        </w:rPr>
      </w:pPr>
    </w:p>
    <w:p w:rsidR="00716185" w:rsidRPr="00B43663" w:rsidRDefault="00716185" w:rsidP="00716185">
      <w:pPr>
        <w:keepNext/>
        <w:keepLines/>
        <w:tabs>
          <w:tab w:val="left" w:pos="993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B43663">
        <w:rPr>
          <w:rFonts w:ascii="Times New Roman" w:eastAsia="Times New Roman" w:hAnsi="Times New Roman" w:cs="Calibri"/>
          <w:sz w:val="24"/>
          <w:szCs w:val="24"/>
        </w:rPr>
        <w:t>от «</w:t>
      </w:r>
      <w:r w:rsidRPr="00B43663">
        <w:rPr>
          <w:rFonts w:ascii="Times New Roman" w:eastAsia="Times New Roman" w:hAnsi="Times New Roman" w:cs="Calibri"/>
          <w:sz w:val="24"/>
          <w:szCs w:val="24"/>
        </w:rPr>
        <w:t>03</w:t>
      </w:r>
      <w:r w:rsidRPr="00B43663">
        <w:rPr>
          <w:rFonts w:ascii="Times New Roman" w:eastAsia="Times New Roman" w:hAnsi="Times New Roman" w:cs="Calibri"/>
          <w:sz w:val="24"/>
          <w:szCs w:val="24"/>
        </w:rPr>
        <w:t xml:space="preserve">» февраля 2023  года № </w:t>
      </w:r>
      <w:r w:rsidRPr="00B43663">
        <w:rPr>
          <w:rFonts w:ascii="Times New Roman" w:eastAsia="Times New Roman" w:hAnsi="Times New Roman" w:cs="Calibri"/>
          <w:sz w:val="24"/>
          <w:szCs w:val="24"/>
        </w:rPr>
        <w:t>12</w:t>
      </w:r>
      <w:r w:rsidRPr="00B43663">
        <w:rPr>
          <w:rFonts w:ascii="Times New Roman" w:eastAsia="Times New Roman" w:hAnsi="Times New Roman" w:cs="Calibri"/>
          <w:sz w:val="24"/>
          <w:szCs w:val="24"/>
        </w:rPr>
        <w:t>/2</w:t>
      </w:r>
    </w:p>
    <w:bookmarkEnd w:id="0"/>
    <w:p w:rsidR="00B633E7" w:rsidRDefault="00B633E7" w:rsidP="00716185">
      <w:pPr>
        <w:spacing w:after="0"/>
        <w:jc w:val="right"/>
        <w:rPr>
          <w:rFonts w:ascii="Times New Roman" w:hAnsi="Times New Roman" w:cs="Times New Roman"/>
          <w:sz w:val="36"/>
          <w:szCs w:val="36"/>
        </w:rPr>
      </w:pPr>
    </w:p>
    <w:p w:rsidR="00D722F7" w:rsidRDefault="00233F2D" w:rsidP="00D722F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657BF">
        <w:rPr>
          <w:rFonts w:ascii="Times New Roman" w:hAnsi="Times New Roman" w:cs="Times New Roman"/>
          <w:b/>
          <w:sz w:val="36"/>
          <w:szCs w:val="36"/>
        </w:rPr>
        <w:t xml:space="preserve">Кодекс </w:t>
      </w:r>
    </w:p>
    <w:p w:rsidR="00D722F7" w:rsidRDefault="00233F2D" w:rsidP="00D722F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657BF">
        <w:rPr>
          <w:rFonts w:ascii="Times New Roman" w:hAnsi="Times New Roman" w:cs="Times New Roman"/>
          <w:b/>
          <w:sz w:val="36"/>
          <w:szCs w:val="36"/>
        </w:rPr>
        <w:t xml:space="preserve">этики и служебного </w:t>
      </w:r>
      <w:r w:rsidR="00B633E7" w:rsidRPr="002657BF">
        <w:rPr>
          <w:rFonts w:ascii="Times New Roman" w:hAnsi="Times New Roman" w:cs="Times New Roman"/>
          <w:b/>
          <w:sz w:val="36"/>
          <w:szCs w:val="36"/>
        </w:rPr>
        <w:t xml:space="preserve">поведения работников </w:t>
      </w:r>
    </w:p>
    <w:p w:rsidR="00233F2D" w:rsidRPr="002657BF" w:rsidRDefault="00B633E7" w:rsidP="00D722F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657BF">
        <w:rPr>
          <w:rFonts w:ascii="Times New Roman" w:hAnsi="Times New Roman" w:cs="Times New Roman"/>
          <w:b/>
          <w:sz w:val="36"/>
          <w:szCs w:val="36"/>
        </w:rPr>
        <w:t>Управления образования</w:t>
      </w:r>
      <w:r w:rsidR="00716185">
        <w:rPr>
          <w:rFonts w:ascii="Times New Roman" w:hAnsi="Times New Roman" w:cs="Times New Roman"/>
          <w:b/>
          <w:sz w:val="36"/>
          <w:szCs w:val="36"/>
        </w:rPr>
        <w:t xml:space="preserve"> администрации муниципального района «Сулейман-</w:t>
      </w:r>
      <w:proofErr w:type="spellStart"/>
      <w:r w:rsidR="00716185">
        <w:rPr>
          <w:rFonts w:ascii="Times New Roman" w:hAnsi="Times New Roman" w:cs="Times New Roman"/>
          <w:b/>
          <w:sz w:val="36"/>
          <w:szCs w:val="36"/>
        </w:rPr>
        <w:t>Стальский</w:t>
      </w:r>
      <w:proofErr w:type="spellEnd"/>
      <w:r w:rsidR="00716185">
        <w:rPr>
          <w:rFonts w:ascii="Times New Roman" w:hAnsi="Times New Roman" w:cs="Times New Roman"/>
          <w:b/>
          <w:sz w:val="36"/>
          <w:szCs w:val="36"/>
        </w:rPr>
        <w:t xml:space="preserve"> район»</w:t>
      </w:r>
      <w:r w:rsidRPr="002657BF">
        <w:rPr>
          <w:rFonts w:ascii="Times New Roman" w:hAnsi="Times New Roman" w:cs="Times New Roman"/>
          <w:b/>
          <w:sz w:val="36"/>
          <w:szCs w:val="36"/>
        </w:rPr>
        <w:t>.</w:t>
      </w:r>
    </w:p>
    <w:p w:rsidR="00DD5E41" w:rsidRDefault="00DD5E41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1. Предмет и сфера действия Кодекса. </w:t>
      </w:r>
    </w:p>
    <w:p w:rsidR="00233F2D" w:rsidRPr="00233F2D" w:rsidRDefault="00481ED5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33F2D" w:rsidRPr="00233F2D">
        <w:rPr>
          <w:rFonts w:ascii="Times New Roman" w:hAnsi="Times New Roman" w:cs="Times New Roman"/>
          <w:sz w:val="28"/>
          <w:szCs w:val="28"/>
        </w:rPr>
        <w:t xml:space="preserve">Данный кодекс - документ, разработан с целью создания профессиональной культуры в организации, улучшения имиджа, оптимизации взаимодействия с внешней средой, совершенствование управленческой структуры, т.е. обеспечения устойчивого развития в условиях современных перемен. </w:t>
      </w:r>
    </w:p>
    <w:p w:rsidR="00233F2D" w:rsidRPr="00233F2D" w:rsidRDefault="00481ED5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33F2D" w:rsidRPr="00233F2D">
        <w:rPr>
          <w:rFonts w:ascii="Times New Roman" w:hAnsi="Times New Roman" w:cs="Times New Roman"/>
          <w:sz w:val="28"/>
          <w:szCs w:val="28"/>
        </w:rPr>
        <w:t>Кодекс представляет собой свод общих принципов профессиональной служебной этики и основных правил служебного поведения, которым надлежит руководствоваться сотрудникам организации. Кодекс — это свод основных морально-этических норм и правил социального поведения, следуя которым мы укрепляем высокую репутацию организации, поддерживая ее авторитет и традиции.</w:t>
      </w:r>
    </w:p>
    <w:p w:rsidR="00233F2D" w:rsidRPr="00233F2D" w:rsidRDefault="00481ED5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3F2D" w:rsidRPr="00233F2D">
        <w:rPr>
          <w:rFonts w:ascii="Times New Roman" w:hAnsi="Times New Roman" w:cs="Times New Roman"/>
          <w:sz w:val="28"/>
          <w:szCs w:val="28"/>
        </w:rPr>
        <w:t xml:space="preserve">Кодекс определяет основные принципы совместной жизнедеятельности работников организации, которые должны включать уважительное, вежливое и заботливое отношение друг к другу и к окружающим, аспекты сотрудничества и ответственности за функционирование организации. </w:t>
      </w:r>
    </w:p>
    <w:p w:rsidR="00233F2D" w:rsidRPr="00233F2D" w:rsidRDefault="00481ED5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3F2D" w:rsidRPr="00233F2D">
        <w:rPr>
          <w:rFonts w:ascii="Times New Roman" w:hAnsi="Times New Roman" w:cs="Times New Roman"/>
          <w:sz w:val="28"/>
          <w:szCs w:val="28"/>
        </w:rPr>
        <w:t xml:space="preserve">Организация обязана создать, необходимые условия для полной реализации положений Кодекса. Гражданин, поступающий на работу в организацию (в дальнейшем сотрудник), знакомится с положением Кодекса и соблюдает их в процессе своей деятельности. </w:t>
      </w:r>
    </w:p>
    <w:p w:rsidR="00233F2D" w:rsidRPr="00233F2D" w:rsidRDefault="00481ED5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33F2D" w:rsidRPr="00233F2D">
        <w:rPr>
          <w:rFonts w:ascii="Times New Roman" w:hAnsi="Times New Roman" w:cs="Times New Roman"/>
          <w:sz w:val="28"/>
          <w:szCs w:val="28"/>
        </w:rPr>
        <w:t xml:space="preserve">Изменения и дополнения в Кодекс могут вносить по инициативе отдельных сотрудников.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lastRenderedPageBreak/>
        <w:t>6. Кодекс является документом, открытым для ознакомления всех участников рабочего процесса. Содержание Кодекса доводится до сведения всех сотрудников. Вновь прибывшие обязательно знакомятся с данным документом, который находится в доступном месте.</w:t>
      </w:r>
    </w:p>
    <w:p w:rsidR="00233F2D" w:rsidRPr="00233F2D" w:rsidRDefault="00481ED5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</w:t>
      </w:r>
      <w:r w:rsidR="00233F2D" w:rsidRPr="00233F2D">
        <w:rPr>
          <w:rFonts w:ascii="Times New Roman" w:hAnsi="Times New Roman" w:cs="Times New Roman"/>
          <w:sz w:val="28"/>
          <w:szCs w:val="28"/>
        </w:rPr>
        <w:t xml:space="preserve">Нормами Кодекса руководствуются все работники </w:t>
      </w:r>
      <w:r w:rsidR="000F4768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  <w:r w:rsidR="00233F2D" w:rsidRPr="00233F2D">
        <w:rPr>
          <w:rFonts w:ascii="Times New Roman" w:hAnsi="Times New Roman" w:cs="Times New Roman"/>
          <w:sz w:val="28"/>
          <w:szCs w:val="28"/>
        </w:rPr>
        <w:t xml:space="preserve">без исключения.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8. Данный Кодекс определяет основные нормы профессиональной этики, которые: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• регулируют отношения между всеми работниками организации и общественности;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• защищают их человеческую ценность и достоинство;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• поддерживают качество профессиональной деятельности работников организации и честь их профессии;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• создают культуру организации, основанную на доверии, ответственности и справедливости;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• оказывают противодействие коррупции: по предупреждению коррупции, в том числе по выявлению и последующему устранению причин коррупции (профилактика коррупции).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2. Цель Кодекса.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1. Цель Кодекса - установление этических норм и правил служебного поведения сотрудника для достойного выполнения им своей профессиональной деятельности, а также содействие укреплению авторитета сотрудника организации. Кодекс призван повысить эффективность выполнения сотрудниками организации своих должностных обязанностей. Целью Кодекса является внедрение единых правил поведения.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2. Кодекс: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а) служит основной для формирования должностной</w:t>
      </w:r>
      <w:r w:rsidR="007F7B5F">
        <w:rPr>
          <w:rFonts w:ascii="Times New Roman" w:hAnsi="Times New Roman" w:cs="Times New Roman"/>
          <w:sz w:val="28"/>
          <w:szCs w:val="28"/>
        </w:rPr>
        <w:t xml:space="preserve">  морали</w:t>
      </w:r>
      <w:r w:rsidRPr="00233F2D">
        <w:rPr>
          <w:rFonts w:ascii="Times New Roman" w:hAnsi="Times New Roman" w:cs="Times New Roman"/>
          <w:sz w:val="28"/>
          <w:szCs w:val="28"/>
        </w:rPr>
        <w:t xml:space="preserve">, уважительного отношения к работе в общественном сознании;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б) выступает как институт общественного сознания и нравственности сотрудников организации, их самоконтроля. Кодекс способствует тому, чтобы работник организации сам управлял своим поведением, способствует </w:t>
      </w:r>
      <w:r w:rsidRPr="00233F2D">
        <w:rPr>
          <w:rFonts w:ascii="Times New Roman" w:hAnsi="Times New Roman" w:cs="Times New Roman"/>
          <w:sz w:val="28"/>
          <w:szCs w:val="28"/>
        </w:rPr>
        <w:lastRenderedPageBreak/>
        <w:t xml:space="preserve">дисциплине и взаимному уважению, а также установлению в организации благоприятной и безопасной обстановки. </w:t>
      </w:r>
    </w:p>
    <w:p w:rsidR="007F7B5F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3. Знание и соблюдение сотрудниками Кодекса является одним из критериев оценки качества их профессиональной деятельности и служебного поведения, высокого сознания общественного долга, нетерпимости к нарушениям общественных интересов, забота каждого о сохранении и умножении общественного достояния.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3. Основные принципы служебного поведения сотрудников организации.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1.Источники и принципы профессиональной устанавливаются на основании норм культуры, традиции, конституционных положений и законодательных актов Российской Федерации.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2. Основу норм Кодекса составляют следующие основные принципы: человечность, справедливость, профессионализм, ответственность, терпимость, демократичность, партнерство и солидарность.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3. Основные принципы служебного поведения сотрудников представляют основы поведения, которыми им надлежит руководствоваться при исполнении должностных и функциональных обязанностей.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4. Сотрудники, сознавая ответственность перед государством, обществом и гражданами, призваны: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а) исполнять должностные обязанности добросовестно и на высоком профессиональном уровне в целях обеспечения эффективной работы организации;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б) исходить из того, что признание, соблюдение прав и свобод человека и гражданина определяют основной смысл и содержания деятельности сотрудников организации;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в) осуществлять свою деятельность в пределах полномочий, представленных сотруднику организации;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г)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lastRenderedPageBreak/>
        <w:t xml:space="preserve">д) уведомлять руководителя, органы прокуратуры или другие государственные органы обо всех случаях обращения к сотруднику организации каких - либо лиц в целях склонения к совершению коррупционных правонарушений;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е) соблюдать нейтральность, исключающую возможность влияния на их профессиональную деятельность решений политических партий, иных общественных объединений;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ж) соблюдать нормы служебной, профессиональной этики и правила делового поведения;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з) проявлять корректность и внимательность в обращении со всеми сотрудниками организации, гражданами и должностными лицами;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и)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к) воздерживаться от поведения, которое могло бы вызвать сомнение в объективном исполнении сотрудником должностных обязанностей, а также избегать конфликтных ситуаций, способных нанести ущерб их репутации или авторитету организации;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л)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м) соблюдать установленные в организации правила публичных выступлений и предоставления служебной информации;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н) уважительно относиться к деятельности представителей средств массовой информации по информированию общества о работе организации, а также оказывать содействия в получении достоверной информации в установленном порядке.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4. Соблюдение законности.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1. Сотрудник организации обязан соблюдать Конституцию Российской Федерации, федеральные конституционные законы, федеральные законы, </w:t>
      </w:r>
      <w:r w:rsidRPr="00233F2D">
        <w:rPr>
          <w:rFonts w:ascii="Times New Roman" w:hAnsi="Times New Roman" w:cs="Times New Roman"/>
          <w:sz w:val="28"/>
          <w:szCs w:val="28"/>
        </w:rPr>
        <w:lastRenderedPageBreak/>
        <w:t xml:space="preserve">иные нормативные правовые акты Российской Федерации, локальные акты организации.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2. Сотрудник в своей деятельности не должен допускать нарушения законов и иных нормативных правовых актов исходя из политической, экономической целесообразности либо по иным мотивам.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3. Сотрудник обязан противодействовать проявлениям коррупции и предпринимать меры по ее профилактике в порядке, установленном законодательством Российской Федерации о противодействии коррупции.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4. Ключевым элементом для обеспечения исполнения этических норм является возможность выявления и реагирования на факты этических нарушений. Для этого создается «Комиссия по этике», в функциональные обязанности которой входит прием вопросов сотрудников, разбор этических ситуаций, реагирование на такие ситуации.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>Статья 5. Требования к антикоррупционному поведению сотрудников организации.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1. Сотрудник при исполнении им должностных обязанностей не должен допускать личной заинтересованности, которая приводит или может привести к конфликту интересов.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2. Сотруднику запрещается получать в связи с исполнением должностных обязанностей вознаграждения от физических и юридических лиц (денежное вознаграждение, ссуды, услуги, оплату развлечений, отдыха, транспортных расходов и иные вознаграждения).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3. Сотрудники должны уважительно и доброжелательно общаться с клиентами организации.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6. Обращение со служебной информацией.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1. Сотрудник организации может обрабатывать и передавать служебную информацию при соблюдении действующих в организации норм и требований, принятых в соответствии с законодательством Российской Федерации.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2. Сотрудник обязан принимать соответствующие меры для обеспечения безопасности и конфиденциальности информации, за несанкционированное </w:t>
      </w:r>
      <w:r w:rsidRPr="00233F2D">
        <w:rPr>
          <w:rFonts w:ascii="Times New Roman" w:hAnsi="Times New Roman" w:cs="Times New Roman"/>
          <w:sz w:val="28"/>
          <w:szCs w:val="28"/>
        </w:rPr>
        <w:lastRenderedPageBreak/>
        <w:t xml:space="preserve">разглашение которой он несет ответственность или (и) которая стала известна ему в связи с исполнением должностных обязанностей.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3. Сотрудник имеет право пользоваться различными источниками информации.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4. Сотрудник имеет право открыто (в письменной или устной форме) высказывать свое мнение о региональной или государственной политике в своей профессиональной сфере, а также о действиях участников рабочего процесса, однако его утверждения не могут быть тенденциозно неточными, злонамеренными и оскорбительными.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5. Сотрудник не имеет права обнародовать конфиденциальную служебную информацию.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7. Этика поведения сотрудников, наделенных организационно-распорядительными полномочиями по отношению к другим сотрудникам организации.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1. Сотрудник, наделенный организационно-распорядительными полномочиями по отношению к другим сотрудникам, должен быть для них образцом профессионализма, безупречной репутации, способствовать формированию в коллективе благоприятного для эффективной работы морально- психологического климата.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2. Сотрудники, наделенные организационно-распорядительными полномочиями по отношению к другим сотрудникам, призваны: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а) принимать меры по предотвращению и урегулированию конфликтов интересов;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б) принимать меры по предупреждению коррупции;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в) не допускать случаев принуждения сотрудников к участию в деятельности политических партий, иных общественных объединений.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3.Сотрудник, наделенный организационно-распорядительными полномочиями по отношению к другим сотрудникам, должен принимать меры к тому, чтобы </w:t>
      </w:r>
      <w:r w:rsidR="007F7B5F">
        <w:rPr>
          <w:rFonts w:ascii="Times New Roman" w:hAnsi="Times New Roman" w:cs="Times New Roman"/>
          <w:sz w:val="28"/>
          <w:szCs w:val="28"/>
        </w:rPr>
        <w:t xml:space="preserve">подчиненные ему не допускали </w:t>
      </w:r>
      <w:proofErr w:type="spellStart"/>
      <w:r w:rsidR="007F7B5F">
        <w:rPr>
          <w:rFonts w:ascii="Times New Roman" w:hAnsi="Times New Roman" w:cs="Times New Roman"/>
          <w:sz w:val="28"/>
          <w:szCs w:val="28"/>
        </w:rPr>
        <w:t>коррупционн</w:t>
      </w:r>
      <w:r w:rsidRPr="00233F2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F7B5F">
        <w:rPr>
          <w:rFonts w:ascii="Times New Roman" w:hAnsi="Times New Roman" w:cs="Times New Roman"/>
          <w:sz w:val="28"/>
          <w:szCs w:val="28"/>
        </w:rPr>
        <w:t xml:space="preserve"> </w:t>
      </w:r>
      <w:r w:rsidRPr="00233F2D">
        <w:rPr>
          <w:rFonts w:ascii="Times New Roman" w:hAnsi="Times New Roman" w:cs="Times New Roman"/>
          <w:sz w:val="28"/>
          <w:szCs w:val="28"/>
        </w:rPr>
        <w:t xml:space="preserve">опасного поведения, своим личным поведением подавать пример честности, беспристрастности и справедливости.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lastRenderedPageBreak/>
        <w:t>4.Сотрудник, наделенный организационно-распорядительными полномочиями по отношению к другим сотрудникам, несет ответственность в соответствии с законодательством Российской Федерации за действия или бездействия подчиненных сотрудников, нарушающих принципы этики и правила служебного поведения, если он не принял мер, чтобы не допустить таких действий или бездействий.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5.Если сотрудник организации является членом совета, комиссии или иной рабочей группы, обязанной принимать решения, в которых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6.Сотрудник не может представлять свою организацию в судебном споре с другой организацией, учреждением, предприятием или физическими лицами в том случае, если с партнерами по данному делу его связывают какие-либо частные интересы или счеты, и он может быть заинтересован в том или ином исходе дела. О своей заинтересованности он должен сообщить лицам, рассматривающим данное дело.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8. Служебное общение.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1. В общении сотрудникам организации необходимо руководствоваться конституционными положениями,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2. В общении с гражданами и коллегами со стороны сотрудника организации недопустимы: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• любого вида высказывания и действия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• пренебрежительный тон, грубость, заносчивость, некорректность замечаний, предъявление неправомерных, незаслуженных обвинений;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• угрозы, оскорбительные выражения или реплики, действия, препятствующие нормальному общению или провоцирующие противоправное поведение.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lastRenderedPageBreak/>
        <w:t xml:space="preserve"> 3. Сотрудники организации должны способствовать установлению в коллективе деловых взаимоотношений и конструктивного сотрудничества друг с другом, должны быть вежливыми, доброжелательными, корректными, внимательными и проявлять толерантность в общении с клиентами, общественностью и коллегами.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4. Сотрудники сами выбирают подходящий стиль общения с коллегами и клиентами, основанный на взаимном уважении.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5. В первую очередь, сотрудник должен быть требователен к себе, никогда не должен терять чувства меры и самообладания.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6. Сотрудник является беспристрастным, одинаково доброжелательным и благосклонным ко всем клиентам организации.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7. Сотрудник не злоупотребляет своим служебным положением.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8. Общение между сотрудниками организации. Взаимоотношения между сотрудниками основываются на принципах коллегиальности, партнерства и уважения. Сотрудник защищает не только свой авторитет, но и авторитет своих коллег. Он не принижает своих коллег в присутствии других лиц.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Сотрудник как образец культурного человека всегда обязан приветствовать (здороваться) со своим коллегой, проявление иного поведения может рассматриваться как неуважение (пренебрежения) к коллеге. Пренебрежительное отношение недопустимо.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Сотрудники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9. Взаимоотношения с администрацией. Организация базируется на принципах свободы слова и убеждений, терпимости, демократичности и справедливости. Администрация организации делает все возможное для полного раскрытия способностей и умений сотрудника в своей профессиональной деятельности. В организации 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директор. Администрация организации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</w:t>
      </w:r>
      <w:r w:rsidRPr="00233F2D">
        <w:rPr>
          <w:rFonts w:ascii="Times New Roman" w:hAnsi="Times New Roman" w:cs="Times New Roman"/>
          <w:sz w:val="28"/>
          <w:szCs w:val="28"/>
        </w:rPr>
        <w:lastRenderedPageBreak/>
        <w:t>найти общий язык. Различные статусы сотрудников, квалификационные категории и обязанности не должны препятствовать равноправному выражению всеми сотрудниками своего мнения и защите своих убеждений. Администрация не может дискриминировать, игнорировать или преследовать сотрудников за их убеждения или на основании личных симпатий или антипатий. Отношения администрации с каждым из сотрудников основываются на принципе равноправия. Администрация не может требовать или собирать информацию о личной жизни сотрудника, не связанную с выполнением им своих трудовых обязанностей. Оценки и решения руководителя должны быть беспристрастными и основываться на фактах и реальных заслугах сотрудников. Сотрудники имеют право получать от администрации информацию, имеющую значение для работы организации. Администрация не имеет права скрывать или тенденциоз</w:t>
      </w:r>
      <w:r w:rsidR="007F7B5F">
        <w:rPr>
          <w:rFonts w:ascii="Times New Roman" w:hAnsi="Times New Roman" w:cs="Times New Roman"/>
          <w:sz w:val="28"/>
          <w:szCs w:val="28"/>
        </w:rPr>
        <w:t>но извращать информацию, способную</w:t>
      </w:r>
      <w:r w:rsidRPr="00233F2D">
        <w:rPr>
          <w:rFonts w:ascii="Times New Roman" w:hAnsi="Times New Roman" w:cs="Times New Roman"/>
          <w:sz w:val="28"/>
          <w:szCs w:val="28"/>
        </w:rPr>
        <w:t xml:space="preserve"> повлиять на карьеру сотрудника и на качество его труда. Сотрудники организации уважительно относятся к администрации, соблюдают субординацию и при возникновении конфликта с администрацией пытаются его разрешить с соблюдением этических норм. В случае выявления преступной деятельности сотрудников, а также грубых нарушений профессиональной этики директор организации должен принять решение по отношению к нарушителям.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9. Личность сотрудника организации.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1. Профессиональная этика сотрудника организации требует преданности своей работе и чувства ответственности при исполнении своих обязанностей.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2. Сотрудник организации требователен по отношению к себе и стремится к самосовершенствованию. Для него характерно самонаблюдение, самоопределение и самовоспитание.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3. Сотрудник дорожит своей репутацией.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4. Внешний вид сотрудника организации при исполнении им должностных обязанностей должен способствовать уважительному отношению граждан к организации. Соответствовать общепринятому деловому стилю, который отличают официальность, сдержанность, традиционность, аккуратность. 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F2D">
        <w:rPr>
          <w:rFonts w:ascii="Times New Roman" w:hAnsi="Times New Roman" w:cs="Times New Roman"/>
          <w:b/>
          <w:sz w:val="28"/>
          <w:szCs w:val="28"/>
        </w:rPr>
        <w:t xml:space="preserve">Статья 10. Основные нормы. </w:t>
      </w:r>
    </w:p>
    <w:p w:rsidR="00233F2D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lastRenderedPageBreak/>
        <w:t xml:space="preserve">1. За нарушение положений Кодекса сотрудник несет моральную ответственность, а также иную ответственность в соответствии с законодательством Российской Федерации.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2. Соблюдение сотрудником норм кодекса учитывается при формировании кадрового резерва для выдвижения на вышестоящие должности, а также при наложении дисциплинарных взысканий. 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3. Сотрудник несет ответственность за качество и результаты доверенной ему работы.</w:t>
      </w:r>
    </w:p>
    <w:p w:rsid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 xml:space="preserve"> 4. Сотрудник несет ответственность за порученные ему администрацией функции и доверенные ресурсы. </w:t>
      </w:r>
    </w:p>
    <w:p w:rsidR="00835D2F" w:rsidRPr="00233F2D" w:rsidRDefault="00233F2D" w:rsidP="00F9316D">
      <w:pPr>
        <w:jc w:val="both"/>
        <w:rPr>
          <w:rFonts w:ascii="Times New Roman" w:hAnsi="Times New Roman" w:cs="Times New Roman"/>
          <w:sz w:val="28"/>
          <w:szCs w:val="28"/>
        </w:rPr>
      </w:pPr>
      <w:r w:rsidRPr="00233F2D">
        <w:rPr>
          <w:rFonts w:ascii="Times New Roman" w:hAnsi="Times New Roman" w:cs="Times New Roman"/>
          <w:sz w:val="28"/>
          <w:szCs w:val="28"/>
        </w:rPr>
        <w:t>5. Каждый сотрудник должен принимать все необходимые меры для соблюдения положений настоящего Кодекса.</w:t>
      </w:r>
    </w:p>
    <w:sectPr w:rsidR="00835D2F" w:rsidRPr="00233F2D" w:rsidSect="00F9316D">
      <w:pgSz w:w="11906" w:h="16838"/>
      <w:pgMar w:top="1134" w:right="707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011"/>
    <w:rsid w:val="000F4768"/>
    <w:rsid w:val="00233F2D"/>
    <w:rsid w:val="002657BF"/>
    <w:rsid w:val="00310BC5"/>
    <w:rsid w:val="00481ED5"/>
    <w:rsid w:val="00716185"/>
    <w:rsid w:val="007207FA"/>
    <w:rsid w:val="007F7B5F"/>
    <w:rsid w:val="00835D2F"/>
    <w:rsid w:val="008B5011"/>
    <w:rsid w:val="00B43663"/>
    <w:rsid w:val="00B633E7"/>
    <w:rsid w:val="00D722F7"/>
    <w:rsid w:val="00DD5E41"/>
    <w:rsid w:val="00F9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2503</Words>
  <Characters>14270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15</cp:revision>
  <dcterms:created xsi:type="dcterms:W3CDTF">2021-03-01T06:42:00Z</dcterms:created>
  <dcterms:modified xsi:type="dcterms:W3CDTF">2023-12-13T08:20:00Z</dcterms:modified>
</cp:coreProperties>
</file>